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A2" w:rsidRDefault="002662A2" w:rsidP="002A7BC5">
      <w:pPr>
        <w:pStyle w:val="Heading1"/>
      </w:pPr>
      <w:r>
        <w:t>April 4, 2019 Electricity Outage</w:t>
      </w:r>
      <w:r w:rsidR="00274781">
        <w:t xml:space="preserve"> – St. George Campus</w:t>
      </w:r>
    </w:p>
    <w:p w:rsidR="002A7BC5" w:rsidRPr="002A7BC5" w:rsidRDefault="002A7BC5" w:rsidP="002A7BC5">
      <w:pPr>
        <w:pStyle w:val="Heading1"/>
      </w:pPr>
      <w:bookmarkStart w:id="0" w:name="_GoBack"/>
      <w:r w:rsidRPr="002A7BC5">
        <w:t>Situation</w:t>
      </w:r>
    </w:p>
    <w:p w:rsidR="002A7BC5" w:rsidRDefault="00274781" w:rsidP="00DE5013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74781">
        <w:rPr>
          <w:rFonts w:ascii="Arial" w:hAnsi="Arial" w:cs="Arial"/>
          <w:sz w:val="24"/>
        </w:rPr>
        <w:t xml:space="preserve">Electricity </w:t>
      </w:r>
      <w:r>
        <w:rPr>
          <w:rFonts w:ascii="Arial" w:hAnsi="Arial" w:cs="Arial"/>
          <w:sz w:val="24"/>
        </w:rPr>
        <w:t xml:space="preserve">supply from the local municipal electricity </w:t>
      </w:r>
      <w:r w:rsidRPr="00274781">
        <w:rPr>
          <w:rFonts w:ascii="Arial" w:hAnsi="Arial" w:cs="Arial"/>
          <w:sz w:val="24"/>
        </w:rPr>
        <w:t xml:space="preserve">distribution </w:t>
      </w:r>
      <w:r>
        <w:rPr>
          <w:rFonts w:ascii="Arial" w:hAnsi="Arial" w:cs="Arial"/>
          <w:sz w:val="24"/>
        </w:rPr>
        <w:t xml:space="preserve">company (Toronto Hydro) was lost </w:t>
      </w:r>
      <w:r w:rsidRPr="00274781">
        <w:rPr>
          <w:rFonts w:ascii="Arial" w:hAnsi="Arial" w:cs="Arial"/>
          <w:sz w:val="24"/>
        </w:rPr>
        <w:t xml:space="preserve">to the University of Toronto St. George Campus on </w:t>
      </w:r>
      <w:r w:rsidR="002A7BC5" w:rsidRPr="00274781">
        <w:rPr>
          <w:rFonts w:ascii="Arial" w:hAnsi="Arial" w:cs="Arial"/>
          <w:sz w:val="24"/>
        </w:rPr>
        <w:t xml:space="preserve">April 4, </w:t>
      </w:r>
      <w:r>
        <w:rPr>
          <w:rFonts w:ascii="Arial" w:hAnsi="Arial" w:cs="Arial"/>
          <w:sz w:val="24"/>
        </w:rPr>
        <w:t xml:space="preserve">2019, at </w:t>
      </w:r>
      <w:r w:rsidR="002A7BC5" w:rsidRPr="00274781">
        <w:rPr>
          <w:rFonts w:ascii="Arial" w:hAnsi="Arial" w:cs="Arial"/>
          <w:sz w:val="24"/>
        </w:rPr>
        <w:t>19:00 hours</w:t>
      </w:r>
      <w:r w:rsidR="009C2E9B">
        <w:rPr>
          <w:rFonts w:ascii="Arial" w:hAnsi="Arial" w:cs="Arial"/>
          <w:sz w:val="24"/>
        </w:rPr>
        <w:t>.</w:t>
      </w:r>
    </w:p>
    <w:p w:rsidR="00274781" w:rsidRPr="00274781" w:rsidRDefault="00274781" w:rsidP="00274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274781">
        <w:rPr>
          <w:rFonts w:ascii="Arial" w:hAnsi="Arial" w:cs="Arial"/>
          <w:sz w:val="24"/>
        </w:rPr>
        <w:t xml:space="preserve">According to </w:t>
      </w:r>
      <w:r>
        <w:rPr>
          <w:rFonts w:ascii="Arial" w:hAnsi="Arial" w:cs="Arial"/>
          <w:sz w:val="24"/>
        </w:rPr>
        <w:t xml:space="preserve">reports from </w:t>
      </w:r>
      <w:r w:rsidRPr="00274781">
        <w:rPr>
          <w:rFonts w:ascii="Arial" w:hAnsi="Arial" w:cs="Arial"/>
          <w:sz w:val="24"/>
        </w:rPr>
        <w:t>Toronto Hydro, the power outage affected downtown Toronto between Davenport Road to the Gardiner Expressway, and from Ossington Street East to Church Street.</w:t>
      </w:r>
    </w:p>
    <w:p w:rsidR="002A7BC5" w:rsidRDefault="002A7BC5" w:rsidP="002A7BC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A7BC5">
        <w:rPr>
          <w:rFonts w:ascii="Arial" w:hAnsi="Arial" w:cs="Arial"/>
          <w:sz w:val="24"/>
        </w:rPr>
        <w:t xml:space="preserve">Reports of no electricity </w:t>
      </w:r>
      <w:r w:rsidR="00274781">
        <w:rPr>
          <w:rFonts w:ascii="Arial" w:hAnsi="Arial" w:cs="Arial"/>
          <w:sz w:val="24"/>
        </w:rPr>
        <w:t xml:space="preserve">came in to the Facilities &amp; Services group </w:t>
      </w:r>
      <w:r w:rsidRPr="002A7BC5">
        <w:rPr>
          <w:rFonts w:ascii="Arial" w:hAnsi="Arial" w:cs="Arial"/>
          <w:sz w:val="24"/>
        </w:rPr>
        <w:t>from several buildings on St. George Campus</w:t>
      </w:r>
      <w:r w:rsidR="009C2E9B">
        <w:rPr>
          <w:rFonts w:ascii="Arial" w:hAnsi="Arial" w:cs="Arial"/>
          <w:sz w:val="24"/>
        </w:rPr>
        <w:t>.</w:t>
      </w:r>
    </w:p>
    <w:p w:rsidR="00274781" w:rsidRDefault="00274781" w:rsidP="00274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Campus Police was contacted</w:t>
      </w:r>
      <w:r w:rsidR="009C2E9B">
        <w:rPr>
          <w:rFonts w:ascii="Arial" w:hAnsi="Arial" w:cs="Arial"/>
          <w:sz w:val="24"/>
        </w:rPr>
        <w:t>.</w:t>
      </w:r>
    </w:p>
    <w:p w:rsidR="00274781" w:rsidRPr="002A7BC5" w:rsidRDefault="00274781" w:rsidP="00274781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Property Managers were contacted</w:t>
      </w:r>
      <w:r w:rsidR="009C2E9B">
        <w:rPr>
          <w:rFonts w:ascii="Arial" w:hAnsi="Arial" w:cs="Arial"/>
          <w:sz w:val="24"/>
        </w:rPr>
        <w:t>.</w:t>
      </w:r>
    </w:p>
    <w:p w:rsidR="00274781" w:rsidRDefault="00274781" w:rsidP="00FA078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People on campus did not initially realize that it was not a building specific issue, but a city supply issue.</w:t>
      </w:r>
    </w:p>
    <w:p w:rsidR="00FA078A" w:rsidRDefault="00274781" w:rsidP="002A7BC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Regardless of the cause of the outage, certain actions needed to be taken by several </w:t>
      </w:r>
      <w:r w:rsidR="00FA078A">
        <w:rPr>
          <w:rFonts w:ascii="Arial" w:hAnsi="Arial" w:cs="Arial"/>
          <w:sz w:val="24"/>
        </w:rPr>
        <w:t xml:space="preserve">Operations </w:t>
      </w:r>
      <w:r>
        <w:rPr>
          <w:rFonts w:ascii="Arial" w:hAnsi="Arial" w:cs="Arial"/>
          <w:sz w:val="24"/>
        </w:rPr>
        <w:t>groups to respond to a variety of situations</w:t>
      </w:r>
      <w:r w:rsidR="009C2E9B">
        <w:rPr>
          <w:rFonts w:ascii="Arial" w:hAnsi="Arial" w:cs="Arial"/>
          <w:sz w:val="24"/>
        </w:rPr>
        <w:t>:</w:t>
      </w:r>
    </w:p>
    <w:p w:rsidR="002A7BC5" w:rsidRDefault="00274781" w:rsidP="00FA078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ensure </w:t>
      </w:r>
      <w:r w:rsidR="00FA078A">
        <w:rPr>
          <w:rFonts w:ascii="Arial" w:hAnsi="Arial" w:cs="Arial"/>
          <w:sz w:val="24"/>
        </w:rPr>
        <w:t>the campus was safe</w:t>
      </w:r>
    </w:p>
    <w:p w:rsidR="00FA078A" w:rsidRPr="002A7BC5" w:rsidRDefault="00FA078A" w:rsidP="00FA078A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initiate business continuity and business resumption efforts</w:t>
      </w:r>
    </w:p>
    <w:p w:rsidR="002A7BC5" w:rsidRPr="002A7BC5" w:rsidRDefault="002A7BC5" w:rsidP="002A7BC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A7BC5">
        <w:rPr>
          <w:rFonts w:ascii="Arial" w:hAnsi="Arial" w:cs="Arial"/>
          <w:sz w:val="24"/>
        </w:rPr>
        <w:t>Elevator entrapments reports as resolved by 20:26 hours</w:t>
      </w:r>
      <w:r w:rsidR="009C2E9B">
        <w:rPr>
          <w:rFonts w:ascii="Arial" w:hAnsi="Arial" w:cs="Arial"/>
          <w:sz w:val="24"/>
        </w:rPr>
        <w:t>.</w:t>
      </w:r>
    </w:p>
    <w:p w:rsidR="002A7BC5" w:rsidRPr="002A7BC5" w:rsidRDefault="002A7BC5" w:rsidP="002A7BC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A7BC5">
        <w:rPr>
          <w:rFonts w:ascii="Arial" w:hAnsi="Arial" w:cs="Arial"/>
          <w:sz w:val="24"/>
        </w:rPr>
        <w:t>Electricity was restored to most buildings at 20:58 hours</w:t>
      </w:r>
      <w:r w:rsidR="009C2E9B">
        <w:rPr>
          <w:rFonts w:ascii="Arial" w:hAnsi="Arial" w:cs="Arial"/>
          <w:sz w:val="24"/>
        </w:rPr>
        <w:t>.</w:t>
      </w:r>
    </w:p>
    <w:p w:rsidR="00DA6CB7" w:rsidRPr="00FA078A" w:rsidRDefault="002A7BC5" w:rsidP="00FA078A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A7BC5">
        <w:rPr>
          <w:rFonts w:ascii="Arial" w:hAnsi="Arial" w:cs="Arial"/>
          <w:sz w:val="24"/>
        </w:rPr>
        <w:t xml:space="preserve">Electricity restoration </w:t>
      </w:r>
      <w:r w:rsidR="00FA078A">
        <w:rPr>
          <w:rFonts w:ascii="Arial" w:hAnsi="Arial" w:cs="Arial"/>
          <w:sz w:val="24"/>
        </w:rPr>
        <w:t xml:space="preserve">was fully </w:t>
      </w:r>
      <w:r w:rsidRPr="002A7BC5">
        <w:rPr>
          <w:rFonts w:ascii="Arial" w:hAnsi="Arial" w:cs="Arial"/>
          <w:sz w:val="24"/>
        </w:rPr>
        <w:t xml:space="preserve">confirmed </w:t>
      </w:r>
      <w:r w:rsidR="00FA078A">
        <w:rPr>
          <w:rFonts w:ascii="Arial" w:hAnsi="Arial" w:cs="Arial"/>
          <w:sz w:val="24"/>
        </w:rPr>
        <w:t xml:space="preserve">internally the next day </w:t>
      </w:r>
      <w:r w:rsidRPr="002A7BC5">
        <w:rPr>
          <w:rFonts w:ascii="Arial" w:hAnsi="Arial" w:cs="Arial"/>
          <w:sz w:val="24"/>
        </w:rPr>
        <w:t>by 06:10 hours</w:t>
      </w:r>
      <w:r w:rsidR="009C2E9B">
        <w:rPr>
          <w:rFonts w:ascii="Arial" w:hAnsi="Arial" w:cs="Arial"/>
          <w:sz w:val="24"/>
        </w:rPr>
        <w:t>.</w:t>
      </w:r>
    </w:p>
    <w:p w:rsidR="00DA6CB7" w:rsidRPr="002A7BC5" w:rsidRDefault="00DA6CB7" w:rsidP="00DA6CB7">
      <w:pPr>
        <w:pStyle w:val="ListParagraph"/>
        <w:rPr>
          <w:rFonts w:ascii="Arial" w:hAnsi="Arial" w:cs="Arial"/>
          <w:sz w:val="24"/>
        </w:rPr>
      </w:pPr>
    </w:p>
    <w:p w:rsidR="002A7BC5" w:rsidRDefault="00B96C22" w:rsidP="00B96C22">
      <w:pPr>
        <w:pStyle w:val="Heading2"/>
      </w:pPr>
      <w:r>
        <w:t>Impact and Affects</w:t>
      </w:r>
    </w:p>
    <w:p w:rsidR="00DA6CB7" w:rsidRPr="00FA078A" w:rsidRDefault="00DA6CB7" w:rsidP="00FA078A">
      <w:pPr>
        <w:pStyle w:val="ListParagraph"/>
        <w:numPr>
          <w:ilvl w:val="0"/>
          <w:numId w:val="7"/>
        </w:numPr>
        <w:rPr>
          <w:rFonts w:ascii="Arial" w:hAnsi="Arial" w:cs="Arial"/>
          <w:sz w:val="24"/>
        </w:rPr>
      </w:pPr>
      <w:r w:rsidRPr="00DA6CB7">
        <w:rPr>
          <w:rFonts w:ascii="Arial" w:hAnsi="Arial" w:cs="Arial"/>
          <w:sz w:val="24"/>
        </w:rPr>
        <w:t xml:space="preserve">Work continued </w:t>
      </w:r>
      <w:r>
        <w:rPr>
          <w:rFonts w:ascii="Arial" w:hAnsi="Arial" w:cs="Arial"/>
          <w:sz w:val="24"/>
        </w:rPr>
        <w:t>into April 5</w:t>
      </w:r>
      <w:r w:rsidRPr="00DA6CB7">
        <w:rPr>
          <w:rFonts w:ascii="Arial" w:hAnsi="Arial" w:cs="Arial"/>
          <w:sz w:val="24"/>
        </w:rPr>
        <w:t xml:space="preserve"> by several groups to reset fire alarms/panels, </w:t>
      </w:r>
      <w:r w:rsidR="00FA078A">
        <w:rPr>
          <w:rFonts w:ascii="Arial" w:hAnsi="Arial" w:cs="Arial"/>
          <w:sz w:val="24"/>
        </w:rPr>
        <w:t xml:space="preserve">check </w:t>
      </w:r>
      <w:r w:rsidRPr="00DA6CB7">
        <w:rPr>
          <w:rFonts w:ascii="Arial" w:hAnsi="Arial" w:cs="Arial"/>
          <w:sz w:val="24"/>
        </w:rPr>
        <w:t xml:space="preserve">diesel </w:t>
      </w:r>
      <w:r w:rsidR="00FA078A">
        <w:rPr>
          <w:rFonts w:ascii="Arial" w:hAnsi="Arial" w:cs="Arial"/>
          <w:sz w:val="24"/>
        </w:rPr>
        <w:t xml:space="preserve">powered electricity </w:t>
      </w:r>
      <w:r w:rsidRPr="00DA6CB7">
        <w:rPr>
          <w:rFonts w:ascii="Arial" w:hAnsi="Arial" w:cs="Arial"/>
          <w:sz w:val="24"/>
        </w:rPr>
        <w:t xml:space="preserve">generators, adjust </w:t>
      </w:r>
      <w:r w:rsidRPr="00DA6CB7">
        <w:rPr>
          <w:rFonts w:ascii="Arial" w:hAnsi="Arial" w:cs="Arial"/>
          <w:sz w:val="24"/>
        </w:rPr>
        <w:lastRenderedPageBreak/>
        <w:t>heating systems, patrolling building interiors, check</w:t>
      </w:r>
      <w:r w:rsidR="00FA078A">
        <w:rPr>
          <w:rFonts w:ascii="Arial" w:hAnsi="Arial" w:cs="Arial"/>
          <w:sz w:val="24"/>
        </w:rPr>
        <w:t>ing</w:t>
      </w:r>
      <w:r w:rsidRPr="00DA6CB7">
        <w:rPr>
          <w:rFonts w:ascii="Arial" w:hAnsi="Arial" w:cs="Arial"/>
          <w:sz w:val="24"/>
        </w:rPr>
        <w:t xml:space="preserve"> </w:t>
      </w:r>
      <w:r w:rsidR="00FA078A">
        <w:rPr>
          <w:rFonts w:ascii="Arial" w:hAnsi="Arial" w:cs="Arial"/>
          <w:sz w:val="24"/>
        </w:rPr>
        <w:t xml:space="preserve">door security </w:t>
      </w:r>
      <w:r w:rsidRPr="00DA6CB7">
        <w:rPr>
          <w:rFonts w:ascii="Arial" w:hAnsi="Arial" w:cs="Arial"/>
          <w:sz w:val="24"/>
        </w:rPr>
        <w:t>fob access systems, supervisory/trouble alarms</w:t>
      </w:r>
      <w:r w:rsidR="00FA078A">
        <w:rPr>
          <w:rFonts w:ascii="Arial" w:hAnsi="Arial" w:cs="Arial"/>
          <w:sz w:val="24"/>
        </w:rPr>
        <w:t xml:space="preserve"> on various types of building and client laboratory equipment</w:t>
      </w:r>
      <w:r w:rsidR="009C2E9B">
        <w:rPr>
          <w:rFonts w:ascii="Arial" w:hAnsi="Arial" w:cs="Arial"/>
          <w:sz w:val="24"/>
        </w:rPr>
        <w:t>.</w:t>
      </w:r>
    </w:p>
    <w:p w:rsidR="00B96C22" w:rsidRDefault="00B96C22" w:rsidP="0029358B">
      <w:pPr>
        <w:rPr>
          <w:rFonts w:ascii="Arial" w:hAnsi="Arial" w:cs="Arial"/>
          <w:sz w:val="24"/>
        </w:rPr>
      </w:pPr>
    </w:p>
    <w:p w:rsidR="000B4880" w:rsidRPr="000B4880" w:rsidRDefault="000B4880" w:rsidP="000B4880">
      <w:pPr>
        <w:pStyle w:val="Heading1"/>
      </w:pPr>
      <w:r>
        <w:t>After Action Revi</w:t>
      </w:r>
      <w:r w:rsidR="00FA078A">
        <w:t>ew</w:t>
      </w:r>
      <w:r w:rsidR="00D83D0A">
        <w:t>:</w:t>
      </w:r>
    </w:p>
    <w:p w:rsidR="000B4880" w:rsidRDefault="000B4880" w:rsidP="000B4880">
      <w:pPr>
        <w:pStyle w:val="ListParagraph"/>
        <w:ind w:left="0"/>
        <w:rPr>
          <w:rFonts w:ascii="Arial" w:hAnsi="Arial" w:cs="Arial"/>
          <w:sz w:val="24"/>
        </w:rPr>
      </w:pPr>
    </w:p>
    <w:p w:rsidR="002A7BC5" w:rsidRPr="002A7BC5" w:rsidRDefault="002A7BC5" w:rsidP="00D83D0A">
      <w:pPr>
        <w:pStyle w:val="Heading2"/>
      </w:pPr>
      <w:r w:rsidRPr="002A7BC5">
        <w:t xml:space="preserve">What </w:t>
      </w:r>
      <w:r w:rsidR="00DA6CB7">
        <w:t>W</w:t>
      </w:r>
      <w:r w:rsidRPr="002A7BC5">
        <w:t xml:space="preserve">ent </w:t>
      </w:r>
      <w:r w:rsidR="00DA6CB7">
        <w:t>W</w:t>
      </w:r>
      <w:r w:rsidRPr="002A7BC5">
        <w:t>ell</w:t>
      </w:r>
    </w:p>
    <w:p w:rsidR="002A7BC5" w:rsidRPr="002A7BC5" w:rsidRDefault="00DA6CB7" w:rsidP="002A7BC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Campus Police Call Centre </w:t>
      </w:r>
      <w:r w:rsidR="00295308">
        <w:rPr>
          <w:rFonts w:ascii="Arial" w:hAnsi="Arial" w:cs="Arial"/>
          <w:sz w:val="24"/>
        </w:rPr>
        <w:t>‘</w:t>
      </w:r>
      <w:r w:rsidR="002A7BC5">
        <w:rPr>
          <w:rFonts w:ascii="Arial" w:hAnsi="Arial" w:cs="Arial"/>
          <w:sz w:val="24"/>
        </w:rPr>
        <w:t xml:space="preserve">Notice </w:t>
      </w:r>
      <w:r w:rsidR="00295308">
        <w:rPr>
          <w:rFonts w:ascii="Arial" w:hAnsi="Arial" w:cs="Arial"/>
          <w:sz w:val="24"/>
        </w:rPr>
        <w:t xml:space="preserve">of Disruption’ </w:t>
      </w:r>
      <w:r w:rsidR="002A7BC5">
        <w:rPr>
          <w:rFonts w:ascii="Arial" w:hAnsi="Arial" w:cs="Arial"/>
          <w:sz w:val="24"/>
        </w:rPr>
        <w:t>emails facilitated c</w:t>
      </w:r>
      <w:r w:rsidR="002A7BC5" w:rsidRPr="002A7BC5">
        <w:rPr>
          <w:rFonts w:ascii="Arial" w:hAnsi="Arial" w:cs="Arial"/>
          <w:sz w:val="24"/>
        </w:rPr>
        <w:t xml:space="preserve">ommunication </w:t>
      </w:r>
      <w:r w:rsidR="00295308">
        <w:rPr>
          <w:rFonts w:ascii="Arial" w:hAnsi="Arial" w:cs="Arial"/>
          <w:sz w:val="24"/>
        </w:rPr>
        <w:t xml:space="preserve">between Property Management and </w:t>
      </w:r>
      <w:r w:rsidR="002A7BC5" w:rsidRPr="002A7BC5">
        <w:rPr>
          <w:rFonts w:ascii="Arial" w:hAnsi="Arial" w:cs="Arial"/>
          <w:sz w:val="24"/>
        </w:rPr>
        <w:t>clients</w:t>
      </w:r>
      <w:r w:rsidR="009C2E9B">
        <w:rPr>
          <w:rFonts w:ascii="Arial" w:hAnsi="Arial" w:cs="Arial"/>
          <w:sz w:val="24"/>
        </w:rPr>
        <w:t>.</w:t>
      </w:r>
    </w:p>
    <w:p w:rsidR="002A7BC5" w:rsidRPr="002A7BC5" w:rsidRDefault="002A7BC5" w:rsidP="002A7BC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2A7BC5">
        <w:rPr>
          <w:rFonts w:ascii="Arial" w:hAnsi="Arial" w:cs="Arial"/>
          <w:sz w:val="24"/>
        </w:rPr>
        <w:t>Some Property Managers came to campus and walked buildings</w:t>
      </w:r>
      <w:r w:rsidR="009C2E9B">
        <w:rPr>
          <w:rFonts w:ascii="Arial" w:hAnsi="Arial" w:cs="Arial"/>
          <w:sz w:val="24"/>
        </w:rPr>
        <w:t>.</w:t>
      </w:r>
    </w:p>
    <w:p w:rsidR="002A7BC5" w:rsidRPr="002A7BC5" w:rsidRDefault="002A7BC5" w:rsidP="00295308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2A7BC5">
        <w:rPr>
          <w:rFonts w:ascii="Arial" w:hAnsi="Arial" w:cs="Arial"/>
          <w:sz w:val="24"/>
        </w:rPr>
        <w:t>Walked buildings again the following day</w:t>
      </w:r>
      <w:r w:rsidR="009C2E9B">
        <w:rPr>
          <w:rFonts w:ascii="Arial" w:hAnsi="Arial" w:cs="Arial"/>
          <w:sz w:val="24"/>
        </w:rPr>
        <w:t>.</w:t>
      </w:r>
    </w:p>
    <w:p w:rsidR="002A7BC5" w:rsidRDefault="002A7BC5" w:rsidP="002A7BC5">
      <w:pPr>
        <w:rPr>
          <w:rFonts w:ascii="Arial" w:hAnsi="Arial" w:cs="Arial"/>
          <w:sz w:val="24"/>
        </w:rPr>
      </w:pPr>
      <w:r w:rsidRPr="002A7BC5">
        <w:rPr>
          <w:rFonts w:ascii="Arial" w:hAnsi="Arial" w:cs="Arial"/>
          <w:sz w:val="24"/>
        </w:rPr>
        <w:t xml:space="preserve"> </w:t>
      </w:r>
    </w:p>
    <w:p w:rsidR="002A7BC5" w:rsidRPr="002A7BC5" w:rsidRDefault="002A7BC5" w:rsidP="00D83D0A">
      <w:pPr>
        <w:pStyle w:val="Heading2"/>
      </w:pPr>
      <w:r w:rsidRPr="002A7BC5">
        <w:t>Opportunit</w:t>
      </w:r>
      <w:r>
        <w:t>ies</w:t>
      </w:r>
      <w:r w:rsidRPr="002A7BC5">
        <w:t xml:space="preserve"> </w:t>
      </w:r>
    </w:p>
    <w:p w:rsidR="002A7BC5" w:rsidRDefault="00295308" w:rsidP="002A7BC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One laboratory </w:t>
      </w:r>
      <w:r w:rsidR="002A7BC5" w:rsidRPr="002A7BC5">
        <w:rPr>
          <w:rFonts w:ascii="Arial" w:hAnsi="Arial" w:cs="Arial"/>
          <w:sz w:val="24"/>
        </w:rPr>
        <w:t xml:space="preserve">was </w:t>
      </w:r>
      <w:r>
        <w:rPr>
          <w:rFonts w:ascii="Arial" w:hAnsi="Arial" w:cs="Arial"/>
          <w:sz w:val="24"/>
        </w:rPr>
        <w:t xml:space="preserve">believed </w:t>
      </w:r>
      <w:r w:rsidR="002A7BC5" w:rsidRPr="002A7BC5">
        <w:rPr>
          <w:rFonts w:ascii="Arial" w:hAnsi="Arial" w:cs="Arial"/>
          <w:sz w:val="24"/>
        </w:rPr>
        <w:t xml:space="preserve">to be </w:t>
      </w:r>
      <w:r>
        <w:rPr>
          <w:rFonts w:ascii="Arial" w:hAnsi="Arial" w:cs="Arial"/>
          <w:sz w:val="24"/>
        </w:rPr>
        <w:t>supplied by</w:t>
      </w:r>
      <w:r w:rsidR="002A7BC5" w:rsidRPr="002A7BC5">
        <w:rPr>
          <w:rFonts w:ascii="Arial" w:hAnsi="Arial" w:cs="Arial"/>
          <w:sz w:val="24"/>
        </w:rPr>
        <w:t xml:space="preserve"> emergency power</w:t>
      </w:r>
      <w:r>
        <w:rPr>
          <w:rFonts w:ascii="Arial" w:hAnsi="Arial" w:cs="Arial"/>
          <w:sz w:val="24"/>
        </w:rPr>
        <w:t xml:space="preserve"> but discovered that not all equipment was connected.</w:t>
      </w:r>
    </w:p>
    <w:p w:rsidR="00295308" w:rsidRDefault="00295308" w:rsidP="002A7BC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 phone numbers are not available in the university contact information within the email system, many people in Operations did not have easy access to colleague’s mobile phone numbers.</w:t>
      </w:r>
    </w:p>
    <w:p w:rsidR="002A7BC5" w:rsidRDefault="00295308" w:rsidP="00295308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After the event, </w:t>
      </w:r>
      <w:r w:rsidR="00D83D0A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eminders were sent to have people </w:t>
      </w:r>
      <w:r w:rsidR="00D83D0A">
        <w:rPr>
          <w:rFonts w:ascii="Arial" w:hAnsi="Arial" w:cs="Arial"/>
          <w:sz w:val="24"/>
        </w:rPr>
        <w:t xml:space="preserve">create contacts within their email address book and </w:t>
      </w:r>
      <w:r>
        <w:rPr>
          <w:rFonts w:ascii="Arial" w:hAnsi="Arial" w:cs="Arial"/>
          <w:sz w:val="24"/>
        </w:rPr>
        <w:t>manually input phone numbers.</w:t>
      </w:r>
    </w:p>
    <w:p w:rsidR="00DD24E1" w:rsidRDefault="00295308" w:rsidP="00DD24E1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Department (Paper) phone lists were updated and shared. </w:t>
      </w:r>
    </w:p>
    <w:p w:rsidR="00DD24E1" w:rsidRDefault="00DD24E1" w:rsidP="00DD24E1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 w:rsidRPr="009C2E9B">
        <w:rPr>
          <w:rFonts w:ascii="Arial" w:hAnsi="Arial" w:cs="Arial"/>
          <w:sz w:val="24"/>
        </w:rPr>
        <w:t>Staff encouraged to carry a paper copy of phone lists or ensuring they have an electronic copy saved somewhere it is easily accessible.</w:t>
      </w:r>
    </w:p>
    <w:p w:rsidR="00295308" w:rsidRDefault="00295308" w:rsidP="00295308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</w:p>
    <w:p w:rsidR="002A7BC5" w:rsidRDefault="00295308" w:rsidP="002A7BC5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 all </w:t>
      </w:r>
      <w:r w:rsidR="002A7BC5" w:rsidRPr="002A7BC5">
        <w:rPr>
          <w:rFonts w:ascii="Arial" w:hAnsi="Arial" w:cs="Arial"/>
          <w:sz w:val="24"/>
        </w:rPr>
        <w:t>Client Building Emergency Contact list</w:t>
      </w:r>
      <w:r>
        <w:rPr>
          <w:rFonts w:ascii="Arial" w:hAnsi="Arial" w:cs="Arial"/>
          <w:sz w:val="24"/>
        </w:rPr>
        <w:t>s were current.</w:t>
      </w:r>
    </w:p>
    <w:p w:rsidR="0056797B" w:rsidRDefault="00295308" w:rsidP="0056797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After the event, the Property Management group undertook a review and discussed the best practice to check and up</w:t>
      </w:r>
      <w:r w:rsidR="0056797B">
        <w:rPr>
          <w:rFonts w:ascii="Arial" w:hAnsi="Arial" w:cs="Arial"/>
          <w:sz w:val="24"/>
        </w:rPr>
        <w:t xml:space="preserve">date </w:t>
      </w:r>
      <w:r>
        <w:rPr>
          <w:rFonts w:ascii="Arial" w:hAnsi="Arial" w:cs="Arial"/>
          <w:sz w:val="24"/>
        </w:rPr>
        <w:t>the lists each term (</w:t>
      </w:r>
      <w:r w:rsidR="0056797B">
        <w:rPr>
          <w:rFonts w:ascii="Arial" w:hAnsi="Arial" w:cs="Arial"/>
          <w:sz w:val="24"/>
        </w:rPr>
        <w:t>in September, January and May</w:t>
      </w:r>
      <w:r>
        <w:rPr>
          <w:rFonts w:ascii="Arial" w:hAnsi="Arial" w:cs="Arial"/>
          <w:sz w:val="24"/>
        </w:rPr>
        <w:t>)</w:t>
      </w:r>
    </w:p>
    <w:p w:rsidR="0056797B" w:rsidRDefault="00295308" w:rsidP="0056797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potentially include </w:t>
      </w:r>
      <w:r w:rsidR="0056797B" w:rsidRPr="0056797B">
        <w:rPr>
          <w:rFonts w:ascii="Arial" w:hAnsi="Arial" w:cs="Arial"/>
          <w:sz w:val="24"/>
        </w:rPr>
        <w:t xml:space="preserve">Faculty Department Heads, Directors, Business Managers, </w:t>
      </w:r>
      <w:r w:rsidR="0056797B">
        <w:rPr>
          <w:rFonts w:ascii="Arial" w:hAnsi="Arial" w:cs="Arial"/>
          <w:sz w:val="24"/>
        </w:rPr>
        <w:t>Facility Managers</w:t>
      </w:r>
    </w:p>
    <w:p w:rsidR="0056797B" w:rsidRDefault="0056797B" w:rsidP="0056797B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Mobile and home numbers</w:t>
      </w:r>
    </w:p>
    <w:p w:rsidR="00DD24E1" w:rsidRPr="00DD24E1" w:rsidRDefault="0056797B" w:rsidP="00DD24E1">
      <w:pPr>
        <w:pStyle w:val="ListParagraph"/>
        <w:numPr>
          <w:ilvl w:val="1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Within a building t</w:t>
      </w:r>
      <w:r w:rsidRPr="0056797B">
        <w:rPr>
          <w:rFonts w:ascii="Arial" w:hAnsi="Arial" w:cs="Arial"/>
          <w:sz w:val="24"/>
        </w:rPr>
        <w:t>here are critical areas</w:t>
      </w:r>
      <w:r>
        <w:rPr>
          <w:rFonts w:ascii="Arial" w:hAnsi="Arial" w:cs="Arial"/>
          <w:sz w:val="24"/>
        </w:rPr>
        <w:t xml:space="preserve"> such as a </w:t>
      </w:r>
      <w:r w:rsidRPr="0056797B">
        <w:rPr>
          <w:rFonts w:ascii="Arial" w:hAnsi="Arial" w:cs="Arial"/>
          <w:sz w:val="24"/>
        </w:rPr>
        <w:t xml:space="preserve">Level 3 lab that </w:t>
      </w:r>
      <w:r>
        <w:rPr>
          <w:rFonts w:ascii="Arial" w:hAnsi="Arial" w:cs="Arial"/>
          <w:sz w:val="24"/>
        </w:rPr>
        <w:t xml:space="preserve">need to also be </w:t>
      </w:r>
      <w:r w:rsidRPr="0056797B">
        <w:rPr>
          <w:rFonts w:ascii="Arial" w:hAnsi="Arial" w:cs="Arial"/>
          <w:sz w:val="24"/>
        </w:rPr>
        <w:t>on the contact list.</w:t>
      </w:r>
      <w:bookmarkEnd w:id="0"/>
    </w:p>
    <w:sectPr w:rsidR="00DD24E1" w:rsidRPr="00DD24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C5" w:rsidRDefault="002A7BC5" w:rsidP="002A7BC5">
      <w:pPr>
        <w:spacing w:after="0" w:line="240" w:lineRule="auto"/>
      </w:pPr>
      <w:r>
        <w:separator/>
      </w:r>
    </w:p>
  </w:endnote>
  <w:endnote w:type="continuationSeparator" w:id="0">
    <w:p w:rsidR="002A7BC5" w:rsidRDefault="002A7BC5" w:rsidP="002A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C5" w:rsidRDefault="00295308">
    <w:pPr>
      <w:pStyle w:val="Footer"/>
      <w:jc w:val="right"/>
    </w:pPr>
    <w:r>
      <w:t>June 13</w:t>
    </w:r>
    <w:r w:rsidR="002A7BC5">
      <w:t>, 201</w:t>
    </w:r>
    <w:r>
      <w:t>9</w:t>
    </w:r>
    <w:r w:rsidR="002A7BC5">
      <w:tab/>
    </w:r>
    <w:r w:rsidR="002A7BC5">
      <w:tab/>
    </w:r>
    <w:sdt>
      <w:sdtPr>
        <w:id w:val="-83823651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2A7BC5">
              <w:t xml:space="preserve">Page </w:t>
            </w:r>
            <w:r w:rsidR="002A7BC5">
              <w:rPr>
                <w:b/>
                <w:bCs/>
                <w:sz w:val="24"/>
                <w:szCs w:val="24"/>
              </w:rPr>
              <w:fldChar w:fldCharType="begin"/>
            </w:r>
            <w:r w:rsidR="002A7BC5">
              <w:rPr>
                <w:b/>
                <w:bCs/>
              </w:rPr>
              <w:instrText xml:space="preserve"> PAGE </w:instrText>
            </w:r>
            <w:r w:rsidR="002A7BC5">
              <w:rPr>
                <w:b/>
                <w:bCs/>
                <w:sz w:val="24"/>
                <w:szCs w:val="24"/>
              </w:rPr>
              <w:fldChar w:fldCharType="separate"/>
            </w:r>
            <w:r w:rsidR="00F93192">
              <w:rPr>
                <w:b/>
                <w:bCs/>
                <w:noProof/>
              </w:rPr>
              <w:t>2</w:t>
            </w:r>
            <w:r w:rsidR="002A7BC5">
              <w:rPr>
                <w:b/>
                <w:bCs/>
                <w:sz w:val="24"/>
                <w:szCs w:val="24"/>
              </w:rPr>
              <w:fldChar w:fldCharType="end"/>
            </w:r>
            <w:r w:rsidR="002A7BC5">
              <w:t xml:space="preserve"> of </w:t>
            </w:r>
            <w:r w:rsidR="002A7BC5">
              <w:rPr>
                <w:b/>
                <w:bCs/>
                <w:sz w:val="24"/>
                <w:szCs w:val="24"/>
              </w:rPr>
              <w:fldChar w:fldCharType="begin"/>
            </w:r>
            <w:r w:rsidR="002A7BC5">
              <w:rPr>
                <w:b/>
                <w:bCs/>
              </w:rPr>
              <w:instrText xml:space="preserve"> NUMPAGES  </w:instrText>
            </w:r>
            <w:r w:rsidR="002A7BC5">
              <w:rPr>
                <w:b/>
                <w:bCs/>
                <w:sz w:val="24"/>
                <w:szCs w:val="24"/>
              </w:rPr>
              <w:fldChar w:fldCharType="separate"/>
            </w:r>
            <w:r w:rsidR="00F93192">
              <w:rPr>
                <w:b/>
                <w:bCs/>
                <w:noProof/>
              </w:rPr>
              <w:t>2</w:t>
            </w:r>
            <w:r w:rsidR="002A7BC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A7BC5" w:rsidRDefault="002A7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C5" w:rsidRDefault="002A7BC5" w:rsidP="002A7BC5">
      <w:pPr>
        <w:spacing w:after="0" w:line="240" w:lineRule="auto"/>
      </w:pPr>
      <w:r>
        <w:separator/>
      </w:r>
    </w:p>
  </w:footnote>
  <w:footnote w:type="continuationSeparator" w:id="0">
    <w:p w:rsidR="002A7BC5" w:rsidRDefault="002A7BC5" w:rsidP="002A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BC5" w:rsidRDefault="00274781">
    <w:pPr>
      <w:pStyle w:val="Header"/>
    </w:pPr>
    <w:r>
      <w:t>Case Study – Business Continuity Planning – April 4, 2019 Electricity Outage on St. George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5A8"/>
    <w:multiLevelType w:val="hybridMultilevel"/>
    <w:tmpl w:val="0E947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01C7"/>
    <w:multiLevelType w:val="hybridMultilevel"/>
    <w:tmpl w:val="C6A2C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DAD"/>
    <w:multiLevelType w:val="hybridMultilevel"/>
    <w:tmpl w:val="D658A37A"/>
    <w:lvl w:ilvl="0" w:tplc="2DD8161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3760"/>
    <w:multiLevelType w:val="hybridMultilevel"/>
    <w:tmpl w:val="4476DDAA"/>
    <w:lvl w:ilvl="0" w:tplc="2DD8161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9405C"/>
    <w:multiLevelType w:val="hybridMultilevel"/>
    <w:tmpl w:val="91CA5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32453"/>
    <w:multiLevelType w:val="hybridMultilevel"/>
    <w:tmpl w:val="9B80F4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0BF6"/>
    <w:multiLevelType w:val="hybridMultilevel"/>
    <w:tmpl w:val="00EEF3F0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C6263"/>
    <w:multiLevelType w:val="hybridMultilevel"/>
    <w:tmpl w:val="71541D2A"/>
    <w:lvl w:ilvl="0" w:tplc="2DD8161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7780B"/>
    <w:multiLevelType w:val="hybridMultilevel"/>
    <w:tmpl w:val="202CA72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07591"/>
    <w:multiLevelType w:val="hybridMultilevel"/>
    <w:tmpl w:val="07500AA8"/>
    <w:lvl w:ilvl="0" w:tplc="2DD8161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70738"/>
    <w:multiLevelType w:val="hybridMultilevel"/>
    <w:tmpl w:val="603C49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1436C"/>
    <w:multiLevelType w:val="hybridMultilevel"/>
    <w:tmpl w:val="92BCA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05CB4"/>
    <w:multiLevelType w:val="hybridMultilevel"/>
    <w:tmpl w:val="8B604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85ADF"/>
    <w:multiLevelType w:val="hybridMultilevel"/>
    <w:tmpl w:val="BB043B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C5"/>
    <w:rsid w:val="00077E43"/>
    <w:rsid w:val="000B4880"/>
    <w:rsid w:val="002662A2"/>
    <w:rsid w:val="00274781"/>
    <w:rsid w:val="0029358B"/>
    <w:rsid w:val="00295308"/>
    <w:rsid w:val="002A7BC5"/>
    <w:rsid w:val="004978F3"/>
    <w:rsid w:val="0056797B"/>
    <w:rsid w:val="00644C65"/>
    <w:rsid w:val="00701D23"/>
    <w:rsid w:val="008A0F18"/>
    <w:rsid w:val="0094373D"/>
    <w:rsid w:val="009C2E9B"/>
    <w:rsid w:val="00A1034C"/>
    <w:rsid w:val="00B96C22"/>
    <w:rsid w:val="00BC0F5B"/>
    <w:rsid w:val="00C215AC"/>
    <w:rsid w:val="00C5537E"/>
    <w:rsid w:val="00C82B71"/>
    <w:rsid w:val="00D83D0A"/>
    <w:rsid w:val="00DA6CB7"/>
    <w:rsid w:val="00DD24E1"/>
    <w:rsid w:val="00EF7DB1"/>
    <w:rsid w:val="00F93192"/>
    <w:rsid w:val="00FA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5B074-1092-4509-8E56-529AEA1A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C5"/>
  </w:style>
  <w:style w:type="paragraph" w:styleId="Footer">
    <w:name w:val="footer"/>
    <w:basedOn w:val="Normal"/>
    <w:link w:val="FooterChar"/>
    <w:uiPriority w:val="99"/>
    <w:unhideWhenUsed/>
    <w:rsid w:val="002A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C5"/>
  </w:style>
  <w:style w:type="character" w:customStyle="1" w:styleId="Heading1Char">
    <w:name w:val="Heading 1 Char"/>
    <w:basedOn w:val="DefaultParagraphFont"/>
    <w:link w:val="Heading1"/>
    <w:uiPriority w:val="9"/>
    <w:rsid w:val="002A7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A7B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A7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Patricia Byrne</dc:creator>
  <cp:keywords/>
  <dc:description/>
  <cp:lastModifiedBy>Elizabeth Cragg</cp:lastModifiedBy>
  <cp:revision>2</cp:revision>
  <dcterms:created xsi:type="dcterms:W3CDTF">2019-06-17T22:10:00Z</dcterms:created>
  <dcterms:modified xsi:type="dcterms:W3CDTF">2019-06-17T22:10:00Z</dcterms:modified>
</cp:coreProperties>
</file>